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10D" w:rsidRDefault="00D1010D" w14:paraId="01D2B4C8" w14:textId="5D0CA357">
      <w:bookmarkStart w:name="_GoBack" w:id="0"/>
      <w:bookmarkEnd w:id="0"/>
      <w:r w:rsidRPr="56877050" w:rsidR="56877050">
        <w:rPr>
          <w:b w:val="1"/>
          <w:bCs w:val="1"/>
        </w:rPr>
        <w:t>Recruitment</w:t>
      </w:r>
    </w:p>
    <w:p w:rsidR="56877050" w:rsidP="56877050" w:rsidRDefault="56877050" w14:paraId="58CFC45A" w14:textId="328562D9">
      <w:pPr>
        <w:pStyle w:val="Normal"/>
        <w:rPr>
          <w:b w:val="1"/>
          <w:bCs w:val="1"/>
        </w:rPr>
      </w:pPr>
    </w:p>
    <w:p w:rsidR="56877050" w:rsidP="56877050" w:rsidRDefault="56877050" w14:paraId="34248EB3" w14:textId="2B33EA0D">
      <w:pPr>
        <w:pStyle w:val="ListParagraph"/>
        <w:numPr>
          <w:ilvl w:val="0"/>
          <w:numId w:val="1"/>
        </w:numPr>
        <w:rPr>
          <w:rFonts w:ascii="Calibri" w:hAnsi="Calibri" w:eastAsia="Calibri" w:cs="Calibri" w:asciiTheme="minorAscii" w:hAnsiTheme="minorAscii" w:eastAsiaTheme="minorAscii" w:cstheme="minorAscii"/>
          <w:b w:val="1"/>
          <w:bCs w:val="1"/>
          <w:sz w:val="24"/>
          <w:szCs w:val="24"/>
        </w:rPr>
      </w:pPr>
      <w:r w:rsidR="56877050">
        <w:rPr>
          <w:b w:val="0"/>
          <w:bCs w:val="0"/>
        </w:rPr>
        <w:t xml:space="preserve">Hold informational meetings for prospective members. Prior to the meetings, it can be helpful to advertise for students to bring a friend(s) to this meeting so they can feel comfortable. </w:t>
      </w:r>
    </w:p>
    <w:p w:rsidR="56877050" w:rsidP="56877050" w:rsidRDefault="56877050" w14:paraId="047F4742" w14:textId="5A8BD0DE">
      <w:pPr>
        <w:pStyle w:val="ListParagraph"/>
        <w:numPr>
          <w:ilvl w:val="0"/>
          <w:numId w:val="1"/>
        </w:numPr>
        <w:rPr>
          <w:b w:val="1"/>
          <w:bCs w:val="1"/>
          <w:sz w:val="24"/>
          <w:szCs w:val="24"/>
        </w:rPr>
      </w:pPr>
      <w:r w:rsidR="56877050">
        <w:rPr>
          <w:b w:val="0"/>
          <w:bCs w:val="0"/>
        </w:rPr>
        <w:t xml:space="preserve">At informational meeting, have ice breakers and introductions for people to get to know each other. </w:t>
      </w:r>
    </w:p>
    <w:p w:rsidR="56877050" w:rsidP="56877050" w:rsidRDefault="56877050" w14:paraId="1ADC3E45" w14:textId="06FF0132">
      <w:pPr>
        <w:pStyle w:val="ListParagraph"/>
        <w:numPr>
          <w:ilvl w:val="0"/>
          <w:numId w:val="1"/>
        </w:numPr>
        <w:rPr>
          <w:b w:val="1"/>
          <w:bCs w:val="1"/>
          <w:sz w:val="24"/>
          <w:szCs w:val="24"/>
        </w:rPr>
      </w:pPr>
      <w:r w:rsidR="56877050">
        <w:rPr>
          <w:b w:val="0"/>
          <w:bCs w:val="0"/>
        </w:rPr>
        <w:t xml:space="preserve">There should be a space for current members to discuss the mission of the organization, benefits of the organization, and possibly a Q&amp;A with prospective members.  </w:t>
      </w:r>
    </w:p>
    <w:p w:rsidR="56877050" w:rsidP="56877050" w:rsidRDefault="56877050" w14:paraId="25BA3200" w14:textId="154B57AF">
      <w:pPr>
        <w:pStyle w:val="ListParagraph"/>
        <w:numPr>
          <w:ilvl w:val="0"/>
          <w:numId w:val="1"/>
        </w:numPr>
        <w:rPr>
          <w:b w:val="1"/>
          <w:bCs w:val="1"/>
          <w:sz w:val="24"/>
          <w:szCs w:val="24"/>
        </w:rPr>
      </w:pPr>
      <w:r w:rsidR="56877050">
        <w:rPr>
          <w:b w:val="0"/>
          <w:bCs w:val="0"/>
        </w:rPr>
        <w:t xml:space="preserve">Application process—depending on the organization. This is how you can have a set list of members you can expect for meetings/events. </w:t>
      </w:r>
    </w:p>
    <w:p w:rsidR="56877050" w:rsidP="56877050" w:rsidRDefault="56877050" w14:paraId="266C847C" w14:textId="508211E7">
      <w:pPr>
        <w:pStyle w:val="ListParagraph"/>
        <w:numPr>
          <w:ilvl w:val="0"/>
          <w:numId w:val="1"/>
        </w:numPr>
        <w:rPr>
          <w:b w:val="1"/>
          <w:bCs w:val="1"/>
          <w:sz w:val="24"/>
          <w:szCs w:val="24"/>
        </w:rPr>
      </w:pPr>
      <w:r w:rsidR="56877050">
        <w:rPr>
          <w:b w:val="0"/>
          <w:bCs w:val="0"/>
        </w:rPr>
        <w:t xml:space="preserve">Utilize social media to feature takeovers, such as a Day in the Life of current organization members. Showcase aspects of being a WashU student </w:t>
      </w:r>
    </w:p>
    <w:p w:rsidR="56877050" w:rsidP="56877050" w:rsidRDefault="56877050" w14:paraId="1DD42CE4" w14:textId="37795D8D">
      <w:pPr>
        <w:pStyle w:val="ListParagraph"/>
        <w:numPr>
          <w:ilvl w:val="0"/>
          <w:numId w:val="1"/>
        </w:numPr>
        <w:rPr>
          <w:b w:val="1"/>
          <w:bCs w:val="1"/>
          <w:sz w:val="24"/>
          <w:szCs w:val="24"/>
        </w:rPr>
      </w:pPr>
      <w:r w:rsidR="56877050">
        <w:rPr>
          <w:b w:val="0"/>
          <w:bCs w:val="0"/>
        </w:rPr>
        <w:t xml:space="preserve">Try to see what times work best for current and prospective members. </w:t>
      </w:r>
    </w:p>
    <w:p w:rsidR="56877050" w:rsidP="56877050" w:rsidRDefault="56877050" w14:paraId="7C8D7C55" w14:textId="1CD0DC6F">
      <w:pPr>
        <w:pStyle w:val="ListParagraph"/>
        <w:numPr>
          <w:ilvl w:val="0"/>
          <w:numId w:val="1"/>
        </w:numPr>
        <w:rPr>
          <w:b w:val="1"/>
          <w:bCs w:val="1"/>
          <w:sz w:val="24"/>
          <w:szCs w:val="24"/>
        </w:rPr>
      </w:pPr>
      <w:r w:rsidR="56877050">
        <w:rPr>
          <w:b w:val="0"/>
          <w:bCs w:val="0"/>
        </w:rPr>
        <w:t>Set expectations for organization.</w:t>
      </w:r>
    </w:p>
    <w:p w:rsidR="56877050" w:rsidP="56877050" w:rsidRDefault="56877050" w14:paraId="0EEF4F78" w14:textId="63E186AC">
      <w:pPr>
        <w:pStyle w:val="ListParagraph"/>
        <w:numPr>
          <w:ilvl w:val="1"/>
          <w:numId w:val="1"/>
        </w:numPr>
        <w:rPr>
          <w:b w:val="1"/>
          <w:bCs w:val="1"/>
          <w:sz w:val="24"/>
          <w:szCs w:val="24"/>
        </w:rPr>
      </w:pPr>
      <w:r w:rsidR="56877050">
        <w:rPr>
          <w:b w:val="0"/>
          <w:bCs w:val="0"/>
        </w:rPr>
        <w:t xml:space="preserve">How often must members attend meetings? </w:t>
      </w:r>
    </w:p>
    <w:p w:rsidR="56877050" w:rsidP="56877050" w:rsidRDefault="56877050" w14:paraId="04A9325C" w14:textId="156C28A3">
      <w:pPr>
        <w:pStyle w:val="ListParagraph"/>
        <w:numPr>
          <w:ilvl w:val="1"/>
          <w:numId w:val="1"/>
        </w:numPr>
        <w:rPr>
          <w:b w:val="1"/>
          <w:bCs w:val="1"/>
          <w:sz w:val="24"/>
          <w:szCs w:val="24"/>
        </w:rPr>
      </w:pPr>
      <w:r w:rsidR="56877050">
        <w:rPr>
          <w:b w:val="0"/>
          <w:bCs w:val="0"/>
        </w:rPr>
        <w:t>How will members notify about missing meeting?</w:t>
      </w:r>
    </w:p>
    <w:p w:rsidR="56877050" w:rsidP="56877050" w:rsidRDefault="56877050" w14:paraId="7B71B0AB" w14:textId="28873593">
      <w:pPr>
        <w:pStyle w:val="ListParagraph"/>
        <w:numPr>
          <w:ilvl w:val="1"/>
          <w:numId w:val="1"/>
        </w:numPr>
        <w:rPr>
          <w:b w:val="1"/>
          <w:bCs w:val="1"/>
          <w:sz w:val="24"/>
          <w:szCs w:val="24"/>
        </w:rPr>
      </w:pPr>
      <w:r w:rsidR="56877050">
        <w:rPr>
          <w:b w:val="0"/>
          <w:bCs w:val="0"/>
        </w:rPr>
        <w:t>Expectations around group communication (GroupMe, Email, What’s App)</w:t>
      </w:r>
    </w:p>
    <w:p w:rsidR="56877050" w:rsidP="56877050" w:rsidRDefault="56877050" w14:paraId="2F8EDA45" w14:textId="5C96D9CF">
      <w:pPr>
        <w:pStyle w:val="ListParagraph"/>
        <w:numPr>
          <w:ilvl w:val="1"/>
          <w:numId w:val="1"/>
        </w:numPr>
        <w:rPr>
          <w:b w:val="1"/>
          <w:bCs w:val="1"/>
          <w:sz w:val="24"/>
          <w:szCs w:val="24"/>
        </w:rPr>
      </w:pPr>
      <w:r w:rsidR="56877050">
        <w:rPr>
          <w:b w:val="0"/>
          <w:bCs w:val="0"/>
        </w:rPr>
        <w:t>Constitution</w:t>
      </w:r>
      <w:r w:rsidR="56877050">
        <w:rPr>
          <w:b w:val="0"/>
          <w:bCs w:val="0"/>
        </w:rPr>
        <w:t xml:space="preserve"> overview?</w:t>
      </w:r>
    </w:p>
    <w:p w:rsidR="56877050" w:rsidP="56877050" w:rsidRDefault="56877050" w14:paraId="4DB66999" w14:textId="1A557AE9">
      <w:pPr>
        <w:pStyle w:val="Normal"/>
        <w:rPr>
          <w:b w:val="0"/>
          <w:bCs w:val="0"/>
        </w:rPr>
      </w:pPr>
    </w:p>
    <w:p w:rsidR="56877050" w:rsidP="56877050" w:rsidRDefault="56877050" w14:paraId="795C1FF5" w14:textId="50680657">
      <w:pPr>
        <w:pStyle w:val="Normal"/>
        <w:rPr>
          <w:b w:val="1"/>
          <w:bCs w:val="1"/>
        </w:rPr>
      </w:pPr>
      <w:r w:rsidRPr="56877050" w:rsidR="56877050">
        <w:rPr>
          <w:b w:val="1"/>
          <w:bCs w:val="1"/>
        </w:rPr>
        <w:t>Retention</w:t>
      </w:r>
    </w:p>
    <w:p w:rsidR="56877050" w:rsidP="56877050" w:rsidRDefault="56877050" w14:paraId="707C4507" w14:textId="5B0DAE8E">
      <w:pPr>
        <w:pStyle w:val="Normal"/>
        <w:rPr>
          <w:b w:val="1"/>
          <w:bCs w:val="1"/>
        </w:rPr>
      </w:pPr>
    </w:p>
    <w:p w:rsidR="56877050" w:rsidP="56877050" w:rsidRDefault="56877050" w14:paraId="3B9CE315" w14:textId="57AC49F9">
      <w:pPr>
        <w:pStyle w:val="ListParagraph"/>
        <w:numPr>
          <w:ilvl w:val="0"/>
          <w:numId w:val="2"/>
        </w:numPr>
        <w:rPr>
          <w:rFonts w:ascii="Calibri" w:hAnsi="Calibri" w:eastAsia="Calibri" w:cs="Calibri" w:asciiTheme="minorAscii" w:hAnsiTheme="minorAscii" w:eastAsiaTheme="minorAscii" w:cstheme="minorAscii"/>
          <w:b w:val="1"/>
          <w:bCs w:val="1"/>
          <w:sz w:val="24"/>
          <w:szCs w:val="24"/>
        </w:rPr>
      </w:pPr>
      <w:r w:rsidR="56877050">
        <w:rPr>
          <w:b w:val="0"/>
          <w:bCs w:val="0"/>
        </w:rPr>
        <w:t xml:space="preserve">Stay personable and genuine with members. This means knowing people’s names/pronouns </w:t>
      </w:r>
    </w:p>
    <w:p w:rsidR="56877050" w:rsidP="56877050" w:rsidRDefault="56877050" w14:paraId="29EB46FB" w14:textId="4A640FCD">
      <w:pPr>
        <w:pStyle w:val="ListParagraph"/>
        <w:numPr>
          <w:ilvl w:val="0"/>
          <w:numId w:val="2"/>
        </w:numPr>
        <w:rPr>
          <w:b w:val="1"/>
          <w:bCs w:val="1"/>
          <w:sz w:val="24"/>
          <w:szCs w:val="24"/>
        </w:rPr>
      </w:pPr>
      <w:r w:rsidR="56877050">
        <w:rPr>
          <w:b w:val="0"/>
          <w:bCs w:val="0"/>
        </w:rPr>
        <w:t xml:space="preserve">Utilize time wisely. All of the members have classes, jobs, and other obligations outside the organization. It is vital to make sure meetings are concise and to the point. This allows for better engagement. </w:t>
      </w:r>
    </w:p>
    <w:p w:rsidR="56877050" w:rsidP="56877050" w:rsidRDefault="56877050" w14:paraId="3389D0B7" w14:textId="10C56EE3">
      <w:pPr>
        <w:pStyle w:val="ListParagraph"/>
        <w:numPr>
          <w:ilvl w:val="0"/>
          <w:numId w:val="2"/>
        </w:numPr>
        <w:rPr>
          <w:b w:val="1"/>
          <w:bCs w:val="1"/>
          <w:sz w:val="24"/>
          <w:szCs w:val="24"/>
        </w:rPr>
      </w:pPr>
      <w:r w:rsidR="56877050">
        <w:rPr>
          <w:b w:val="0"/>
          <w:bCs w:val="0"/>
        </w:rPr>
        <w:t>What keeps your members engaged throughout the year?</w:t>
      </w:r>
    </w:p>
    <w:p w:rsidR="56877050" w:rsidP="56877050" w:rsidRDefault="56877050" w14:paraId="134AA0F0" w14:textId="53AC4E9B">
      <w:pPr>
        <w:pStyle w:val="ListParagraph"/>
        <w:numPr>
          <w:ilvl w:val="1"/>
          <w:numId w:val="2"/>
        </w:numPr>
        <w:rPr>
          <w:b w:val="1"/>
          <w:bCs w:val="1"/>
          <w:sz w:val="24"/>
          <w:szCs w:val="24"/>
        </w:rPr>
      </w:pPr>
      <w:r w:rsidR="56877050">
        <w:rPr>
          <w:b w:val="0"/>
          <w:bCs w:val="0"/>
        </w:rPr>
        <w:t>Traditions</w:t>
      </w:r>
    </w:p>
    <w:p w:rsidR="56877050" w:rsidP="56877050" w:rsidRDefault="56877050" w14:paraId="5C41D63A" w14:textId="41D46BE0">
      <w:pPr>
        <w:pStyle w:val="ListParagraph"/>
        <w:numPr>
          <w:ilvl w:val="1"/>
          <w:numId w:val="2"/>
        </w:numPr>
        <w:rPr>
          <w:b w:val="1"/>
          <w:bCs w:val="1"/>
          <w:sz w:val="24"/>
          <w:szCs w:val="24"/>
        </w:rPr>
      </w:pPr>
      <w:r w:rsidR="56877050">
        <w:rPr>
          <w:b w:val="0"/>
          <w:bCs w:val="0"/>
        </w:rPr>
        <w:t>Social gatherings</w:t>
      </w:r>
    </w:p>
    <w:p w:rsidR="56877050" w:rsidP="56877050" w:rsidRDefault="56877050" w14:paraId="6EF854C7" w14:textId="01EDCBFF">
      <w:pPr>
        <w:pStyle w:val="ListParagraph"/>
        <w:numPr>
          <w:ilvl w:val="1"/>
          <w:numId w:val="2"/>
        </w:numPr>
        <w:rPr>
          <w:b w:val="1"/>
          <w:bCs w:val="1"/>
          <w:sz w:val="24"/>
          <w:szCs w:val="24"/>
        </w:rPr>
      </w:pPr>
      <w:r w:rsidR="56877050">
        <w:rPr>
          <w:b w:val="0"/>
          <w:bCs w:val="0"/>
        </w:rPr>
        <w:t>Professional development</w:t>
      </w:r>
    </w:p>
    <w:p w:rsidR="56877050" w:rsidP="56877050" w:rsidRDefault="56877050" w14:paraId="5951CD11" w14:textId="2A160A90">
      <w:pPr>
        <w:pStyle w:val="ListParagraph"/>
        <w:numPr>
          <w:ilvl w:val="1"/>
          <w:numId w:val="2"/>
        </w:numPr>
        <w:rPr>
          <w:b w:val="1"/>
          <w:bCs w:val="1"/>
          <w:sz w:val="24"/>
          <w:szCs w:val="24"/>
        </w:rPr>
      </w:pPr>
      <w:r w:rsidR="56877050">
        <w:rPr>
          <w:b w:val="0"/>
          <w:bCs w:val="0"/>
        </w:rPr>
        <w:t xml:space="preserve">Collaboration with other partners </w:t>
      </w:r>
    </w:p>
    <w:p w:rsidR="56877050" w:rsidP="56877050" w:rsidRDefault="56877050" w14:paraId="235E3B9B" w14:textId="66B9C5A1">
      <w:pPr>
        <w:pStyle w:val="ListParagraph"/>
        <w:numPr>
          <w:ilvl w:val="1"/>
          <w:numId w:val="2"/>
        </w:numPr>
        <w:rPr>
          <w:b w:val="1"/>
          <w:bCs w:val="1"/>
          <w:sz w:val="24"/>
          <w:szCs w:val="24"/>
        </w:rPr>
      </w:pPr>
    </w:p>
    <w:sectPr w:rsidR="00D1010D" w:rsidSect="00EE6E4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0000000000000000000"/>
    <w:charset w:val="4D"/>
    <w:family w:val="roman"/>
    <w:notTrueType/>
    <w:pitch w:val="variable"/>
    <w:sig w:usb0="00000003" w:usb1="00000000" w:usb2="00000000" w:usb3="00000000" w:csb0="00000001" w:csb1="00000000"/>
  </w:font>
  <w:font w:name="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D1010D"/>
    <w:rsid w:val="00EE6E42"/>
    <w:rsid w:val="56877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fontTable" Target="fontTable.xml" Id="rId4" /><Relationship Type="http://schemas.openxmlformats.org/officeDocument/2006/relationships/theme" Target="theme/theme1.xml" Id="rId5" /><Relationship Type="http://schemas.openxmlformats.org/officeDocument/2006/relationships/styles" Target="styles.xml" Id="rId1" /><Relationship Type="http://schemas.openxmlformats.org/officeDocument/2006/relationships/settings" Target="settings.xml" Id="rId2" /><Relationship Type="http://schemas.openxmlformats.org/officeDocument/2006/relationships/numbering" Target="numbering.xml" Id="R046cada04879420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Maria Torres</lastModifiedBy>
  <revision>2</revision>
  <dcterms:created xsi:type="dcterms:W3CDTF">2018-02-09T21:34:00.0000000Z</dcterms:created>
  <dcterms:modified xsi:type="dcterms:W3CDTF">2022-07-05T21:19:08.6614192Z</dcterms:modified>
</coreProperties>
</file>